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27" w:rsidRPr="00A13C88" w:rsidRDefault="00D91027" w:rsidP="00246E41">
      <w:pPr>
        <w:contextualSpacing/>
        <w:jc w:val="center"/>
        <w:rPr>
          <w:rFonts w:ascii="Arial" w:hAnsi="Arial" w:cs="Arial"/>
          <w:b/>
          <w:bCs/>
          <w:sz w:val="48"/>
          <w:szCs w:val="48"/>
        </w:rPr>
      </w:pPr>
      <w:r w:rsidRPr="00A13C88">
        <w:rPr>
          <w:rFonts w:ascii="Arial" w:hAnsi="Arial" w:cs="Arial"/>
          <w:b/>
          <w:bCs/>
          <w:sz w:val="48"/>
          <w:szCs w:val="48"/>
        </w:rPr>
        <w:t>Iowa Racquetball Association</w:t>
      </w:r>
    </w:p>
    <w:p w:rsidR="00D91027" w:rsidRPr="0095335B" w:rsidRDefault="00D91027" w:rsidP="00246E41">
      <w:pPr>
        <w:contextualSpacing/>
        <w:jc w:val="center"/>
        <w:rPr>
          <w:rFonts w:ascii="Arial" w:hAnsi="Arial" w:cs="Arial"/>
        </w:rPr>
      </w:pPr>
      <w:r w:rsidRPr="0095335B">
        <w:rPr>
          <w:rFonts w:ascii="Arial" w:hAnsi="Arial" w:cs="Arial"/>
          <w:sz w:val="30"/>
          <w:szCs w:val="30"/>
        </w:rPr>
        <w:t xml:space="preserve">Executive Board Meeting </w:t>
      </w:r>
      <w:r>
        <w:rPr>
          <w:rFonts w:ascii="Arial" w:hAnsi="Arial" w:cs="Arial"/>
          <w:sz w:val="30"/>
          <w:szCs w:val="30"/>
        </w:rPr>
        <w:t>3-23-15</w:t>
      </w:r>
      <w:r w:rsidRPr="0095335B">
        <w:rPr>
          <w:rFonts w:ascii="Arial" w:hAnsi="Arial" w:cs="Arial"/>
          <w:sz w:val="30"/>
          <w:szCs w:val="30"/>
        </w:rPr>
        <w:t>, 201</w:t>
      </w:r>
      <w:r>
        <w:rPr>
          <w:rFonts w:ascii="Arial" w:hAnsi="Arial" w:cs="Arial"/>
          <w:sz w:val="30"/>
          <w:szCs w:val="30"/>
        </w:rPr>
        <w:t>5 9:00 – 10:00</w:t>
      </w:r>
    </w:p>
    <w:p w:rsidR="00D91027" w:rsidRDefault="00D91027" w:rsidP="00246E41">
      <w:pPr>
        <w:contextualSpacing/>
        <w:rPr>
          <w:rFonts w:ascii="Arial" w:hAnsi="Arial" w:cs="Arial"/>
          <w:i/>
          <w:iCs/>
          <w:color w:val="2942FB"/>
          <w:sz w:val="18"/>
          <w:szCs w:val="18"/>
        </w:rPr>
      </w:pPr>
    </w:p>
    <w:p w:rsidR="00D91027" w:rsidRPr="0095335B" w:rsidRDefault="00D91027" w:rsidP="00246E41">
      <w:pPr>
        <w:contextualSpacing/>
        <w:rPr>
          <w:rFonts w:ascii="Arial" w:hAnsi="Arial" w:cs="Arial"/>
          <w:i/>
          <w:iCs/>
          <w:color w:val="2942FB"/>
          <w:sz w:val="18"/>
          <w:szCs w:val="18"/>
        </w:rPr>
      </w:pPr>
    </w:p>
    <w:p w:rsidR="00D91027" w:rsidRPr="00F45F22" w:rsidRDefault="00D91027" w:rsidP="002149E2">
      <w:pPr>
        <w:pStyle w:val="ListParagraph"/>
        <w:numPr>
          <w:ilvl w:val="0"/>
          <w:numId w:val="3"/>
        </w:numPr>
        <w:contextualSpacing w:val="0"/>
        <w:rPr>
          <w:b/>
          <w:bCs/>
        </w:rPr>
      </w:pPr>
      <w:r w:rsidRPr="00F45F22">
        <w:rPr>
          <w:b/>
          <w:bCs/>
        </w:rPr>
        <w:t>Financial update</w:t>
      </w:r>
    </w:p>
    <w:p w:rsidR="00D91027" w:rsidRDefault="00D91027" w:rsidP="00621178">
      <w:pPr>
        <w:pStyle w:val="ListParagraph"/>
        <w:numPr>
          <w:ilvl w:val="1"/>
          <w:numId w:val="3"/>
        </w:numPr>
        <w:contextualSpacing w:val="0"/>
      </w:pPr>
      <w:r>
        <w:t>Oakmoor Bill for Iowa Open = roughly $900, which was comprised primarily from 47 non-Oakmoor players at $10 per player plus overtime expenses</w:t>
      </w:r>
    </w:p>
    <w:p w:rsidR="00D91027" w:rsidRDefault="00D91027" w:rsidP="00621178">
      <w:pPr>
        <w:pStyle w:val="ListParagraph"/>
        <w:numPr>
          <w:ilvl w:val="1"/>
          <w:numId w:val="3"/>
        </w:numPr>
        <w:contextualSpacing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3.4pt;margin-top:18.4pt;width:77.6pt;height:49.55pt;z-index:251658240">
            <v:imagedata r:id="rId5" o:title=""/>
            <w10:wrap type="square"/>
          </v:shape>
          <o:OLEObject Type="Embed" ProgID="Excel.Sheet.8" ShapeID="_x0000_s1026" DrawAspect="Icon" ObjectID="_1502407365" r:id="rId6"/>
        </w:pict>
      </w:r>
      <w:r>
        <w:t>Rob reported he has an $828 check for rebates earned from 2013 4Q through 2014 2Q. He will send to Josh.  Josh thinks USAR is behind in paying out rebates, which is why we don’t have rebates for 2014 Q3 and Q4.</w:t>
      </w:r>
    </w:p>
    <w:p w:rsidR="00D91027" w:rsidRDefault="00D91027" w:rsidP="00621178">
      <w:pPr>
        <w:pStyle w:val="ListParagraph"/>
        <w:numPr>
          <w:ilvl w:val="1"/>
          <w:numId w:val="3"/>
        </w:numPr>
        <w:contextualSpacing w:val="0"/>
      </w:pPr>
      <w:r>
        <w:t>We currently have $8,274 in our account.  See embedded file.</w:t>
      </w:r>
    </w:p>
    <w:p w:rsidR="00D91027" w:rsidRDefault="00D91027" w:rsidP="00BA4E4F">
      <w:pPr>
        <w:pStyle w:val="ListParagraph"/>
        <w:numPr>
          <w:ilvl w:val="1"/>
          <w:numId w:val="3"/>
        </w:numPr>
        <w:contextualSpacing w:val="0"/>
      </w:pPr>
      <w:r>
        <w:t xml:space="preserve">501c3 status update: no update as of yet.  Josh said the process takes six to nine months.  He sent the check in late November 2014.  </w:t>
      </w:r>
      <w:r>
        <w:br/>
      </w:r>
    </w:p>
    <w:p w:rsidR="00D91027" w:rsidRPr="00F45F22" w:rsidRDefault="00D91027" w:rsidP="00BA4E4F">
      <w:pPr>
        <w:pStyle w:val="ListParagraph"/>
        <w:numPr>
          <w:ilvl w:val="0"/>
          <w:numId w:val="3"/>
        </w:numPr>
        <w:contextualSpacing w:val="0"/>
        <w:rPr>
          <w:b/>
          <w:bCs/>
        </w:rPr>
      </w:pPr>
      <w:r w:rsidRPr="00F45F22">
        <w:rPr>
          <w:b/>
          <w:bCs/>
        </w:rPr>
        <w:t>Filling vacant or soon-to-be vacant board positions</w:t>
      </w:r>
    </w:p>
    <w:p w:rsidR="00D91027" w:rsidRDefault="00D91027" w:rsidP="00BA4E4F">
      <w:pPr>
        <w:pStyle w:val="ListParagraph"/>
        <w:numPr>
          <w:ilvl w:val="1"/>
          <w:numId w:val="3"/>
        </w:numPr>
        <w:contextualSpacing w:val="0"/>
      </w:pPr>
      <w:r>
        <w:t xml:space="preserve">The board recognized that we do have some names of possible candidates, but that we should first figure out what the board should look like. The </w:t>
      </w:r>
      <w:hyperlink r:id="rId7" w:history="1">
        <w:r w:rsidRPr="00BA4E4F">
          <w:rPr>
            <w:rStyle w:val="Hyperlink"/>
          </w:rPr>
          <w:t>bylaws</w:t>
        </w:r>
      </w:hyperlink>
      <w:r>
        <w:t xml:space="preserve"> indicate that the board consist of 5 members elected to 3-year terms. The bylaws also say that board members can appoint vacant positions.  </w:t>
      </w:r>
    </w:p>
    <w:p w:rsidR="00D91027" w:rsidRDefault="00D91027" w:rsidP="00D56479">
      <w:pPr>
        <w:pStyle w:val="ListParagraph"/>
        <w:numPr>
          <w:ilvl w:val="1"/>
          <w:numId w:val="3"/>
        </w:numPr>
        <w:contextualSpacing w:val="0"/>
      </w:pPr>
      <w:r>
        <w:t>The board discussed the need for a fundraising director and the value of other titles such as activities director or player advocate.  Other positions, such as newsletter editor and communications coordinator were seen to have value. The board also discussed the value of having general board positions.</w:t>
      </w:r>
    </w:p>
    <w:p w:rsidR="00D91027" w:rsidRDefault="00D91027" w:rsidP="00D56479">
      <w:pPr>
        <w:pStyle w:val="ListParagraph"/>
        <w:numPr>
          <w:ilvl w:val="1"/>
          <w:numId w:val="3"/>
        </w:numPr>
        <w:contextualSpacing w:val="0"/>
      </w:pPr>
      <w:r>
        <w:t>The board decided that a notice to IRA members might sound something like this: “This is the mission of the board and here’s what we do. There are several positions open on the board, some of which are general in nature while others are more specific.  If you have skills you think would be useful for the board, and you’re interested in growing the sport of racquetball, please contact Rob.”</w:t>
      </w:r>
    </w:p>
    <w:p w:rsidR="00D91027" w:rsidRDefault="00D91027" w:rsidP="0058442B">
      <w:pPr>
        <w:pStyle w:val="ListParagraph"/>
        <w:numPr>
          <w:ilvl w:val="1"/>
          <w:numId w:val="3"/>
        </w:numPr>
        <w:contextualSpacing w:val="0"/>
      </w:pPr>
      <w:r>
        <w:t>Rob will edit the bylaws and propose any amendments for the board to react to.  He requested that everyone on the board review them in their current state and then send him recommendations that might help get this project started.  The deadline is Friday, April 3.</w:t>
      </w:r>
    </w:p>
    <w:p w:rsidR="00D91027" w:rsidRDefault="00D91027" w:rsidP="0058442B">
      <w:pPr>
        <w:pStyle w:val="ListParagraph"/>
        <w:numPr>
          <w:ilvl w:val="2"/>
          <w:numId w:val="3"/>
        </w:numPr>
        <w:contextualSpacing w:val="0"/>
      </w:pPr>
      <w:r>
        <w:t>Initial feedback was raised regarding whether or not board members could be compensated.</w:t>
      </w:r>
    </w:p>
    <w:p w:rsidR="00D91027" w:rsidRDefault="00D91027" w:rsidP="008E40A5">
      <w:pPr>
        <w:pStyle w:val="ListParagraph"/>
        <w:numPr>
          <w:ilvl w:val="2"/>
          <w:numId w:val="3"/>
        </w:numPr>
        <w:contextualSpacing w:val="0"/>
      </w:pPr>
      <w:r>
        <w:t>The board also discussed the value of reaffirming the mission statement to guide the bylaws.</w:t>
      </w:r>
    </w:p>
    <w:p w:rsidR="00D91027" w:rsidRDefault="00D91027" w:rsidP="008E40A5">
      <w:pPr>
        <w:pStyle w:val="ListParagraph"/>
        <w:numPr>
          <w:ilvl w:val="2"/>
          <w:numId w:val="3"/>
        </w:numPr>
        <w:contextualSpacing w:val="0"/>
      </w:pPr>
      <w:r>
        <w:t xml:space="preserve">The board agree to formalize monthly meetings as the first Monday of each month. </w:t>
      </w:r>
      <w:r>
        <w:br/>
      </w:r>
    </w:p>
    <w:p w:rsidR="00D91027" w:rsidRPr="00F45F22" w:rsidRDefault="00D91027" w:rsidP="008E40A5">
      <w:pPr>
        <w:pStyle w:val="ListParagraph"/>
        <w:numPr>
          <w:ilvl w:val="0"/>
          <w:numId w:val="3"/>
        </w:numPr>
        <w:contextualSpacing w:val="0"/>
        <w:rPr>
          <w:b/>
          <w:bCs/>
        </w:rPr>
      </w:pPr>
      <w:r w:rsidRPr="00F45F22">
        <w:rPr>
          <w:b/>
          <w:bCs/>
        </w:rPr>
        <w:t>2016 Junior Nationals</w:t>
      </w:r>
    </w:p>
    <w:p w:rsidR="00D91027" w:rsidRDefault="00D91027" w:rsidP="008E40A5">
      <w:pPr>
        <w:pStyle w:val="ListParagraph"/>
        <w:numPr>
          <w:ilvl w:val="1"/>
          <w:numId w:val="3"/>
        </w:numPr>
        <w:contextualSpacing w:val="0"/>
      </w:pPr>
      <w:r>
        <w:t>Don recalled that our only requirements in 2013 as part of our bid was to agree to provide meals for the players.  Josh noted that this ended up costing around $2,000.</w:t>
      </w:r>
    </w:p>
    <w:p w:rsidR="00D91027" w:rsidRDefault="00D91027" w:rsidP="008E40A5">
      <w:pPr>
        <w:pStyle w:val="ListParagraph"/>
        <w:numPr>
          <w:ilvl w:val="1"/>
          <w:numId w:val="3"/>
        </w:numPr>
        <w:contextualSpacing w:val="0"/>
      </w:pPr>
      <w:r>
        <w:t>The board reviewed requirements in the bid packet.</w:t>
      </w:r>
    </w:p>
    <w:p w:rsidR="00D91027" w:rsidRDefault="00D91027" w:rsidP="008E40A5">
      <w:pPr>
        <w:pStyle w:val="ListParagraph"/>
        <w:numPr>
          <w:ilvl w:val="1"/>
          <w:numId w:val="3"/>
        </w:numPr>
        <w:contextualSpacing w:val="0"/>
      </w:pPr>
      <w:r>
        <w:t>The board agreed to offer $2,000 in cash to offset expenses to USAR. Don said he would get Kevin Down’s feedback, based on his discussions with USAR.</w:t>
      </w:r>
    </w:p>
    <w:p w:rsidR="00D91027" w:rsidRDefault="00D91027" w:rsidP="008B00F9">
      <w:pPr>
        <w:pStyle w:val="ListParagraph"/>
        <w:numPr>
          <w:ilvl w:val="2"/>
          <w:numId w:val="3"/>
        </w:numPr>
        <w:contextualSpacing w:val="0"/>
      </w:pPr>
      <w:r>
        <w:t>The board discussed that it would be fairly easy to offset this through fundraising efforts.</w:t>
      </w:r>
    </w:p>
    <w:p w:rsidR="00D91027" w:rsidRDefault="00D91027" w:rsidP="00CF3F66">
      <w:pPr>
        <w:pStyle w:val="ListParagraph"/>
        <w:numPr>
          <w:ilvl w:val="1"/>
          <w:numId w:val="3"/>
        </w:numPr>
        <w:contextualSpacing w:val="0"/>
      </w:pPr>
      <w:r>
        <w:t>Don will ask Kevin when he expects to have the formal bid application finalized.</w:t>
      </w:r>
      <w:r>
        <w:br/>
      </w:r>
    </w:p>
    <w:p w:rsidR="00D91027" w:rsidRPr="00F45F22" w:rsidRDefault="00D91027" w:rsidP="002149E2">
      <w:pPr>
        <w:pStyle w:val="ListParagraph"/>
        <w:numPr>
          <w:ilvl w:val="0"/>
          <w:numId w:val="3"/>
        </w:numPr>
        <w:contextualSpacing w:val="0"/>
        <w:rPr>
          <w:b/>
          <w:bCs/>
          <w:i/>
          <w:iCs/>
        </w:rPr>
      </w:pPr>
      <w:r w:rsidRPr="00F45F22">
        <w:rPr>
          <w:b/>
          <w:bCs/>
        </w:rPr>
        <w:t>Coaching expenses</w:t>
      </w:r>
    </w:p>
    <w:p w:rsidR="00D91027" w:rsidRPr="00CF3F66" w:rsidRDefault="00D91027" w:rsidP="00CF3F66">
      <w:pPr>
        <w:pStyle w:val="ListParagraph"/>
        <w:numPr>
          <w:ilvl w:val="1"/>
          <w:numId w:val="3"/>
        </w:numPr>
        <w:contextualSpacing w:val="0"/>
        <w:rPr>
          <w:i/>
          <w:iCs/>
        </w:rPr>
      </w:pPr>
      <w:r>
        <w:t>Voting on this would seem inappropriate without the full board present to vote.</w:t>
      </w:r>
    </w:p>
    <w:p w:rsidR="00D91027" w:rsidRPr="00FF7043" w:rsidRDefault="00D91027" w:rsidP="00CF3F66">
      <w:pPr>
        <w:pStyle w:val="ListParagraph"/>
        <w:numPr>
          <w:ilvl w:val="1"/>
          <w:numId w:val="3"/>
        </w:numPr>
        <w:contextualSpacing w:val="0"/>
        <w:rPr>
          <w:i/>
          <w:iCs/>
        </w:rPr>
      </w:pPr>
      <w:r>
        <w:t>A part of this discussion at next may include a discussion on compensation for tournament directors as well.</w:t>
      </w:r>
    </w:p>
    <w:p w:rsidR="00D91027" w:rsidRPr="00FF7043" w:rsidRDefault="00D91027" w:rsidP="00FF7043">
      <w:pPr>
        <w:pStyle w:val="ListParagraph"/>
        <w:numPr>
          <w:ilvl w:val="2"/>
          <w:numId w:val="3"/>
        </w:numPr>
        <w:contextualSpacing w:val="0"/>
        <w:rPr>
          <w:i/>
          <w:iCs/>
        </w:rPr>
      </w:pPr>
      <w:r>
        <w:t>Meanwhile, Rob and Josh will circulate an email among themselves and Susan to begin the discussion.</w:t>
      </w:r>
    </w:p>
    <w:p w:rsidR="00D91027" w:rsidRPr="00FF7043" w:rsidRDefault="00D91027" w:rsidP="00FF7043">
      <w:pPr>
        <w:pStyle w:val="ListParagraph"/>
        <w:numPr>
          <w:ilvl w:val="1"/>
          <w:numId w:val="3"/>
        </w:numPr>
        <w:contextualSpacing w:val="0"/>
        <w:rPr>
          <w:i/>
          <w:iCs/>
        </w:rPr>
      </w:pPr>
      <w:r>
        <w:t>Don agreed to retain a title with the board if it helps justify the expenses above.</w:t>
      </w:r>
      <w:r>
        <w:br/>
      </w:r>
    </w:p>
    <w:p w:rsidR="00D91027" w:rsidRPr="00F45F22" w:rsidRDefault="00D91027" w:rsidP="002149E2">
      <w:pPr>
        <w:pStyle w:val="ListParagraph"/>
        <w:numPr>
          <w:ilvl w:val="0"/>
          <w:numId w:val="3"/>
        </w:numPr>
        <w:contextualSpacing w:val="0"/>
        <w:rPr>
          <w:b/>
          <w:bCs/>
        </w:rPr>
      </w:pPr>
      <w:r w:rsidRPr="00F45F22">
        <w:rPr>
          <w:b/>
          <w:bCs/>
        </w:rPr>
        <w:t>Expenses for families attending Junior Nationals in California.</w:t>
      </w:r>
    </w:p>
    <w:p w:rsidR="00D91027" w:rsidRDefault="00D91027" w:rsidP="00FF7043">
      <w:pPr>
        <w:pStyle w:val="ListParagraph"/>
        <w:numPr>
          <w:ilvl w:val="1"/>
          <w:numId w:val="3"/>
        </w:numPr>
        <w:contextualSpacing w:val="0"/>
      </w:pPr>
      <w:r>
        <w:t>The board discussed last year’s investment.</w:t>
      </w:r>
    </w:p>
    <w:p w:rsidR="00D91027" w:rsidRDefault="00D91027" w:rsidP="00537310">
      <w:pPr>
        <w:pStyle w:val="ListParagraph"/>
        <w:numPr>
          <w:ilvl w:val="2"/>
          <w:numId w:val="3"/>
        </w:numPr>
        <w:contextualSpacing w:val="0"/>
      </w:pPr>
      <w:r>
        <w:t>Entry fees for seven players’ two divisions ($840)</w:t>
      </w:r>
    </w:p>
    <w:p w:rsidR="00D91027" w:rsidRDefault="00D91027" w:rsidP="00537310">
      <w:pPr>
        <w:pStyle w:val="ListParagraph"/>
        <w:numPr>
          <w:ilvl w:val="2"/>
          <w:numId w:val="3"/>
        </w:numPr>
        <w:contextualSpacing w:val="0"/>
      </w:pPr>
      <w:r>
        <w:t>Uniforms ($761)</w:t>
      </w:r>
    </w:p>
    <w:p w:rsidR="00D91027" w:rsidRDefault="00D91027" w:rsidP="00537310">
      <w:pPr>
        <w:pStyle w:val="ListParagraph"/>
        <w:numPr>
          <w:ilvl w:val="2"/>
          <w:numId w:val="3"/>
        </w:numPr>
        <w:contextualSpacing w:val="0"/>
      </w:pPr>
      <w:r>
        <w:t>A team dinner ($581).</w:t>
      </w:r>
    </w:p>
    <w:p w:rsidR="00D91027" w:rsidRDefault="00D91027" w:rsidP="00537310">
      <w:pPr>
        <w:pStyle w:val="ListParagraph"/>
        <w:numPr>
          <w:ilvl w:val="2"/>
          <w:numId w:val="3"/>
        </w:numPr>
        <w:contextualSpacing w:val="0"/>
      </w:pPr>
      <w:r>
        <w:t>The GoFundMe effort last year raised $2,138</w:t>
      </w:r>
    </w:p>
    <w:p w:rsidR="00D91027" w:rsidRDefault="00D91027" w:rsidP="00FF7043">
      <w:pPr>
        <w:pStyle w:val="ListParagraph"/>
        <w:numPr>
          <w:ilvl w:val="1"/>
          <w:numId w:val="3"/>
        </w:numPr>
        <w:contextualSpacing w:val="0"/>
      </w:pPr>
      <w:r>
        <w:t>So far this year, Jean Harbeck has raised $519.</w:t>
      </w:r>
    </w:p>
    <w:p w:rsidR="00D91027" w:rsidRDefault="00D91027" w:rsidP="00FF7043">
      <w:pPr>
        <w:pStyle w:val="ListParagraph"/>
        <w:numPr>
          <w:ilvl w:val="1"/>
          <w:numId w:val="3"/>
        </w:numPr>
        <w:contextualSpacing w:val="0"/>
      </w:pPr>
      <w:r>
        <w:t>This year’s team is likely to include Lucas Shoemaker, Andrew Gleason, Benjamin Horner, Carter Harbeck.</w:t>
      </w:r>
    </w:p>
    <w:p w:rsidR="00D91027" w:rsidRDefault="00D91027" w:rsidP="00FF7043">
      <w:pPr>
        <w:pStyle w:val="ListParagraph"/>
        <w:numPr>
          <w:ilvl w:val="1"/>
          <w:numId w:val="3"/>
        </w:numPr>
        <w:contextualSpacing w:val="0"/>
      </w:pPr>
      <w:r>
        <w:t>The board agreed to pay for all entry fees and split up fundraising earnings equally among the participant families.</w:t>
      </w:r>
    </w:p>
    <w:p w:rsidR="00D91027" w:rsidRDefault="00D91027" w:rsidP="00B24CAA">
      <w:pPr>
        <w:pStyle w:val="ListParagraph"/>
        <w:numPr>
          <w:ilvl w:val="1"/>
          <w:numId w:val="3"/>
        </w:numPr>
        <w:contextualSpacing w:val="0"/>
      </w:pPr>
      <w:r>
        <w:t>Any additional funds from the board may be considered at a future board meeting.</w:t>
      </w:r>
      <w:bookmarkStart w:id="0" w:name="_GoBack"/>
      <w:bookmarkEnd w:id="0"/>
    </w:p>
    <w:sectPr w:rsidR="00D91027" w:rsidSect="004B2497">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33C01292"/>
    <w:multiLevelType w:val="hybridMultilevel"/>
    <w:tmpl w:val="26FAA7F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3E0A3BA6"/>
    <w:multiLevelType w:val="hybridMultilevel"/>
    <w:tmpl w:val="1DA820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7CC"/>
    <w:rsid w:val="00003CD7"/>
    <w:rsid w:val="00021EB7"/>
    <w:rsid w:val="0003536D"/>
    <w:rsid w:val="00046837"/>
    <w:rsid w:val="00052183"/>
    <w:rsid w:val="00060644"/>
    <w:rsid w:val="000669CC"/>
    <w:rsid w:val="000740B3"/>
    <w:rsid w:val="000A4123"/>
    <w:rsid w:val="000B04EC"/>
    <w:rsid w:val="000B35A9"/>
    <w:rsid w:val="000B57BE"/>
    <w:rsid w:val="000B582E"/>
    <w:rsid w:val="000B63A8"/>
    <w:rsid w:val="000D0DB6"/>
    <w:rsid w:val="00107472"/>
    <w:rsid w:val="00112282"/>
    <w:rsid w:val="00124640"/>
    <w:rsid w:val="00142807"/>
    <w:rsid w:val="001775E8"/>
    <w:rsid w:val="001A64C3"/>
    <w:rsid w:val="001D5329"/>
    <w:rsid w:val="001E5BAD"/>
    <w:rsid w:val="002149E2"/>
    <w:rsid w:val="0023565E"/>
    <w:rsid w:val="00241B1A"/>
    <w:rsid w:val="00246E41"/>
    <w:rsid w:val="002639A7"/>
    <w:rsid w:val="00273197"/>
    <w:rsid w:val="0028071F"/>
    <w:rsid w:val="002A335C"/>
    <w:rsid w:val="002B0007"/>
    <w:rsid w:val="002C030A"/>
    <w:rsid w:val="002E47EB"/>
    <w:rsid w:val="00306C63"/>
    <w:rsid w:val="00343919"/>
    <w:rsid w:val="00354BAA"/>
    <w:rsid w:val="003A3B10"/>
    <w:rsid w:val="003E2ACD"/>
    <w:rsid w:val="00400740"/>
    <w:rsid w:val="00403EB6"/>
    <w:rsid w:val="0041092B"/>
    <w:rsid w:val="0042254F"/>
    <w:rsid w:val="00455CF8"/>
    <w:rsid w:val="00480651"/>
    <w:rsid w:val="00483CF2"/>
    <w:rsid w:val="00487830"/>
    <w:rsid w:val="00493ED3"/>
    <w:rsid w:val="004B2497"/>
    <w:rsid w:val="004B56DE"/>
    <w:rsid w:val="004D68DB"/>
    <w:rsid w:val="004F1B85"/>
    <w:rsid w:val="004F70B6"/>
    <w:rsid w:val="00511323"/>
    <w:rsid w:val="0051592A"/>
    <w:rsid w:val="005233FB"/>
    <w:rsid w:val="00537310"/>
    <w:rsid w:val="0055241F"/>
    <w:rsid w:val="00574ED7"/>
    <w:rsid w:val="005810F1"/>
    <w:rsid w:val="0058442B"/>
    <w:rsid w:val="005941A8"/>
    <w:rsid w:val="005A098A"/>
    <w:rsid w:val="005B383A"/>
    <w:rsid w:val="005D1077"/>
    <w:rsid w:val="00600EAB"/>
    <w:rsid w:val="00614EED"/>
    <w:rsid w:val="00620AFF"/>
    <w:rsid w:val="00621178"/>
    <w:rsid w:val="006239AD"/>
    <w:rsid w:val="00634305"/>
    <w:rsid w:val="006371B3"/>
    <w:rsid w:val="006462A7"/>
    <w:rsid w:val="00677F3A"/>
    <w:rsid w:val="006A50E7"/>
    <w:rsid w:val="006C26E1"/>
    <w:rsid w:val="006D76D7"/>
    <w:rsid w:val="006E14F8"/>
    <w:rsid w:val="006E1E73"/>
    <w:rsid w:val="006F1C4F"/>
    <w:rsid w:val="00700FE2"/>
    <w:rsid w:val="00726BA9"/>
    <w:rsid w:val="00741F4F"/>
    <w:rsid w:val="00755CA3"/>
    <w:rsid w:val="007760D5"/>
    <w:rsid w:val="00780184"/>
    <w:rsid w:val="007A400A"/>
    <w:rsid w:val="007C3E09"/>
    <w:rsid w:val="008104C8"/>
    <w:rsid w:val="00820B50"/>
    <w:rsid w:val="008230DC"/>
    <w:rsid w:val="00834AF0"/>
    <w:rsid w:val="00837528"/>
    <w:rsid w:val="008B00F9"/>
    <w:rsid w:val="008B689A"/>
    <w:rsid w:val="008C7F27"/>
    <w:rsid w:val="008D59C8"/>
    <w:rsid w:val="008E0F2F"/>
    <w:rsid w:val="008E40A5"/>
    <w:rsid w:val="008E416D"/>
    <w:rsid w:val="008E6E4F"/>
    <w:rsid w:val="0090345A"/>
    <w:rsid w:val="009227CC"/>
    <w:rsid w:val="0095335B"/>
    <w:rsid w:val="00964A41"/>
    <w:rsid w:val="0098086F"/>
    <w:rsid w:val="00983BD7"/>
    <w:rsid w:val="009A1951"/>
    <w:rsid w:val="009B2C96"/>
    <w:rsid w:val="009B38F7"/>
    <w:rsid w:val="009C32E0"/>
    <w:rsid w:val="009D16FF"/>
    <w:rsid w:val="009E57C3"/>
    <w:rsid w:val="00A13C88"/>
    <w:rsid w:val="00A20AB2"/>
    <w:rsid w:val="00A35157"/>
    <w:rsid w:val="00A51E05"/>
    <w:rsid w:val="00A5451C"/>
    <w:rsid w:val="00A62803"/>
    <w:rsid w:val="00AE40BA"/>
    <w:rsid w:val="00AF3EB8"/>
    <w:rsid w:val="00B24CAA"/>
    <w:rsid w:val="00B337D1"/>
    <w:rsid w:val="00B376B2"/>
    <w:rsid w:val="00B47433"/>
    <w:rsid w:val="00B5583B"/>
    <w:rsid w:val="00B60211"/>
    <w:rsid w:val="00B6682F"/>
    <w:rsid w:val="00B76AFC"/>
    <w:rsid w:val="00B85B76"/>
    <w:rsid w:val="00B87786"/>
    <w:rsid w:val="00B9092C"/>
    <w:rsid w:val="00BA4E4F"/>
    <w:rsid w:val="00BC5D2F"/>
    <w:rsid w:val="00C20EB8"/>
    <w:rsid w:val="00C22941"/>
    <w:rsid w:val="00C27FF4"/>
    <w:rsid w:val="00C51D24"/>
    <w:rsid w:val="00C52D88"/>
    <w:rsid w:val="00C54DFE"/>
    <w:rsid w:val="00C76217"/>
    <w:rsid w:val="00C912BA"/>
    <w:rsid w:val="00CA4E16"/>
    <w:rsid w:val="00CF3535"/>
    <w:rsid w:val="00CF3F66"/>
    <w:rsid w:val="00D13C7E"/>
    <w:rsid w:val="00D56479"/>
    <w:rsid w:val="00D86C48"/>
    <w:rsid w:val="00D91027"/>
    <w:rsid w:val="00E204FA"/>
    <w:rsid w:val="00E64A6D"/>
    <w:rsid w:val="00E65DB4"/>
    <w:rsid w:val="00E66C0A"/>
    <w:rsid w:val="00E7317E"/>
    <w:rsid w:val="00E7441A"/>
    <w:rsid w:val="00E82EEA"/>
    <w:rsid w:val="00EE6800"/>
    <w:rsid w:val="00EF0FDC"/>
    <w:rsid w:val="00F44D7E"/>
    <w:rsid w:val="00F45F22"/>
    <w:rsid w:val="00F6202F"/>
    <w:rsid w:val="00F7380A"/>
    <w:rsid w:val="00F77869"/>
    <w:rsid w:val="00FC11BF"/>
    <w:rsid w:val="00FC2957"/>
    <w:rsid w:val="00FE3750"/>
    <w:rsid w:val="00FF70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82"/>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14F8"/>
    <w:pPr>
      <w:ind w:left="720"/>
      <w:contextualSpacing/>
    </w:pPr>
  </w:style>
  <w:style w:type="character" w:styleId="Hyperlink">
    <w:name w:val="Hyperlink"/>
    <w:basedOn w:val="DefaultParagraphFont"/>
    <w:uiPriority w:val="99"/>
    <w:rsid w:val="005233FB"/>
    <w:rPr>
      <w:color w:val="0000FF"/>
      <w:u w:val="single"/>
    </w:rPr>
  </w:style>
  <w:style w:type="table" w:styleId="TableGrid">
    <w:name w:val="Table Grid"/>
    <w:basedOn w:val="TableNormal"/>
    <w:uiPriority w:val="99"/>
    <w:rsid w:val="00493ED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5480825">
      <w:marLeft w:val="0"/>
      <w:marRight w:val="0"/>
      <w:marTop w:val="0"/>
      <w:marBottom w:val="0"/>
      <w:divBdr>
        <w:top w:val="none" w:sz="0" w:space="0" w:color="auto"/>
        <w:left w:val="none" w:sz="0" w:space="0" w:color="auto"/>
        <w:bottom w:val="none" w:sz="0" w:space="0" w:color="auto"/>
        <w:right w:val="none" w:sz="0" w:space="0" w:color="auto"/>
      </w:divBdr>
    </w:div>
    <w:div w:id="1005480826">
      <w:marLeft w:val="0"/>
      <w:marRight w:val="0"/>
      <w:marTop w:val="0"/>
      <w:marBottom w:val="0"/>
      <w:divBdr>
        <w:top w:val="none" w:sz="0" w:space="0" w:color="auto"/>
        <w:left w:val="none" w:sz="0" w:space="0" w:color="auto"/>
        <w:bottom w:val="none" w:sz="0" w:space="0" w:color="auto"/>
        <w:right w:val="none" w:sz="0" w:space="0" w:color="auto"/>
      </w:divBdr>
    </w:div>
    <w:div w:id="1005480827">
      <w:marLeft w:val="0"/>
      <w:marRight w:val="0"/>
      <w:marTop w:val="0"/>
      <w:marBottom w:val="0"/>
      <w:divBdr>
        <w:top w:val="none" w:sz="0" w:space="0" w:color="auto"/>
        <w:left w:val="none" w:sz="0" w:space="0" w:color="auto"/>
        <w:bottom w:val="none" w:sz="0" w:space="0" w:color="auto"/>
        <w:right w:val="none" w:sz="0" w:space="0" w:color="auto"/>
      </w:divBdr>
    </w:div>
    <w:div w:id="1005480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a.wix.com/ugd/7e2e2e_49c6f63d47500966aaee8882af7a5ed8.doc?dn=IRA%2BBylaw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2</Pages>
  <Words>578</Words>
  <Characters>3297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Daddy</dc:creator>
  <cp:keywords/>
  <dc:description/>
  <cp:lastModifiedBy>Pauls</cp:lastModifiedBy>
  <cp:revision>5</cp:revision>
  <dcterms:created xsi:type="dcterms:W3CDTF">2015-03-24T02:06:00Z</dcterms:created>
  <dcterms:modified xsi:type="dcterms:W3CDTF">2015-08-30T07:36:00Z</dcterms:modified>
</cp:coreProperties>
</file>