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58" w:rsidRPr="00A13C88" w:rsidRDefault="00216758" w:rsidP="00246E41">
      <w:pPr>
        <w:contextualSpacing/>
        <w:jc w:val="center"/>
        <w:rPr>
          <w:rFonts w:ascii="Arial" w:hAnsi="Arial" w:cs="Arial"/>
          <w:b/>
          <w:bCs/>
          <w:sz w:val="48"/>
          <w:szCs w:val="48"/>
        </w:rPr>
      </w:pPr>
      <w:r w:rsidRPr="00A13C88">
        <w:rPr>
          <w:rFonts w:ascii="Arial" w:hAnsi="Arial" w:cs="Arial"/>
          <w:b/>
          <w:bCs/>
          <w:sz w:val="48"/>
          <w:szCs w:val="48"/>
        </w:rPr>
        <w:t>Iowa Racquetball Association</w:t>
      </w:r>
    </w:p>
    <w:p w:rsidR="00216758" w:rsidRPr="0095335B" w:rsidRDefault="00216758" w:rsidP="00246E41">
      <w:pPr>
        <w:contextualSpacing/>
        <w:jc w:val="center"/>
        <w:rPr>
          <w:rFonts w:ascii="Arial" w:hAnsi="Arial" w:cs="Arial"/>
        </w:rPr>
      </w:pPr>
      <w:r w:rsidRPr="0095335B">
        <w:rPr>
          <w:rFonts w:ascii="Arial" w:hAnsi="Arial" w:cs="Arial"/>
          <w:sz w:val="30"/>
          <w:szCs w:val="30"/>
        </w:rPr>
        <w:t xml:space="preserve">Executive Board Meeting </w:t>
      </w:r>
      <w:r>
        <w:rPr>
          <w:rFonts w:ascii="Arial" w:hAnsi="Arial" w:cs="Arial"/>
          <w:sz w:val="30"/>
          <w:szCs w:val="30"/>
        </w:rPr>
        <w:t>4-13-15</w:t>
      </w:r>
      <w:r w:rsidRPr="0095335B">
        <w:rPr>
          <w:rFonts w:ascii="Arial" w:hAnsi="Arial" w:cs="Arial"/>
          <w:sz w:val="30"/>
          <w:szCs w:val="30"/>
        </w:rPr>
        <w:t>, 201</w:t>
      </w:r>
      <w:r>
        <w:rPr>
          <w:rFonts w:ascii="Arial" w:hAnsi="Arial" w:cs="Arial"/>
          <w:sz w:val="30"/>
          <w:szCs w:val="30"/>
        </w:rPr>
        <w:t>5 8:45 – 10:00</w:t>
      </w:r>
    </w:p>
    <w:p w:rsidR="00216758" w:rsidRDefault="00216758" w:rsidP="00246E41">
      <w:pPr>
        <w:contextualSpacing/>
        <w:rPr>
          <w:rFonts w:ascii="Arial" w:hAnsi="Arial" w:cs="Arial"/>
          <w:i/>
          <w:iCs/>
          <w:color w:val="2942FB"/>
          <w:sz w:val="18"/>
          <w:szCs w:val="18"/>
        </w:rPr>
      </w:pPr>
    </w:p>
    <w:p w:rsidR="00216758" w:rsidRDefault="00216758" w:rsidP="00257D9F">
      <w:pPr>
        <w:contextualSpacing/>
        <w:jc w:val="right"/>
        <w:rPr>
          <w:rFonts w:ascii="Arial" w:hAnsi="Arial" w:cs="Arial"/>
          <w:i/>
          <w:iCs/>
          <w:color w:val="2942FB"/>
          <w:sz w:val="18"/>
          <w:szCs w:val="18"/>
        </w:rPr>
      </w:pPr>
      <w:r>
        <w:rPr>
          <w:rFonts w:ascii="Arial" w:hAnsi="Arial" w:cs="Arial"/>
          <w:i/>
          <w:iCs/>
          <w:color w:val="2942FB"/>
          <w:sz w:val="18"/>
          <w:szCs w:val="18"/>
        </w:rPr>
        <w:t>In attendance: Rob Paulsen, Don McCormick, Josh Paul, Susan Acoymo</w:t>
      </w:r>
    </w:p>
    <w:p w:rsidR="00216758" w:rsidRPr="0095335B" w:rsidRDefault="00216758" w:rsidP="00246E41">
      <w:pPr>
        <w:contextualSpacing/>
        <w:rPr>
          <w:rFonts w:ascii="Arial" w:hAnsi="Arial" w:cs="Arial"/>
          <w:i/>
          <w:iCs/>
          <w:color w:val="2942FB"/>
          <w:sz w:val="18"/>
          <w:szCs w:val="18"/>
        </w:rPr>
      </w:pPr>
    </w:p>
    <w:p w:rsidR="00216758" w:rsidRPr="00675947" w:rsidRDefault="00216758" w:rsidP="00675947">
      <w:pPr>
        <w:pStyle w:val="ListParagraph"/>
        <w:numPr>
          <w:ilvl w:val="0"/>
          <w:numId w:val="3"/>
        </w:numPr>
        <w:spacing w:line="320" w:lineRule="exact"/>
        <w:contextualSpacing w:val="0"/>
        <w:rPr>
          <w:rFonts w:ascii="Arial" w:hAnsi="Arial" w:cs="Arial"/>
          <w:b/>
          <w:bCs/>
        </w:rPr>
      </w:pPr>
      <w:r w:rsidRPr="00675947">
        <w:rPr>
          <w:rFonts w:ascii="Arial" w:hAnsi="Arial" w:cs="Arial"/>
          <w:b/>
          <w:bCs/>
        </w:rPr>
        <w:t>Fundraising update</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 xml:space="preserve">Don introduced the GoFundMe fundraising effort and reminded board members of the vote taken at the previous meeting to split up the funds equally among the participants rather than use the money for things like team apparel, team dinners, etc. </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 xml:space="preserve">The board discussed setting a limit to the amount any family can get from the fundraising effort. </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A motion was proposed and passed to limit the amount a family can get to $1,200 to defray the costs of each participant traveling to and staying in Stockton.</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The board agreed to set June 1 as the registration date to determine eligibility, and that if a registrant cancels, the funds are to be split equally among the remaining participants.</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In the event that the fundraising efforts exceed the maximum of $1,200 per participating family, the board agreed that the remaining funds should be dedicated to participants of the following year’s Jun</w:t>
      </w:r>
      <w:bookmarkStart w:id="0" w:name="_GoBack"/>
      <w:bookmarkEnd w:id="0"/>
      <w:r w:rsidRPr="00675947">
        <w:rPr>
          <w:rFonts w:ascii="Arial" w:hAnsi="Arial" w:cs="Arial"/>
        </w:rPr>
        <w:t>ior Nationals.</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 xml:space="preserve">Don said he would make sure all families were aware of the requirements, including those details in the IRA Newsletter.  </w:t>
      </w:r>
      <w:r w:rsidRPr="00675947">
        <w:rPr>
          <w:rFonts w:ascii="Arial" w:hAnsi="Arial" w:cs="Arial"/>
        </w:rPr>
        <w:br/>
      </w:r>
    </w:p>
    <w:p w:rsidR="00216758" w:rsidRPr="00675947" w:rsidRDefault="00216758" w:rsidP="00675947">
      <w:pPr>
        <w:pStyle w:val="ListParagraph"/>
        <w:numPr>
          <w:ilvl w:val="0"/>
          <w:numId w:val="3"/>
        </w:numPr>
        <w:spacing w:line="320" w:lineRule="exact"/>
        <w:contextualSpacing w:val="0"/>
        <w:rPr>
          <w:rFonts w:ascii="Arial" w:hAnsi="Arial" w:cs="Arial"/>
          <w:b/>
          <w:bCs/>
        </w:rPr>
      </w:pPr>
      <w:r w:rsidRPr="00675947">
        <w:rPr>
          <w:rFonts w:ascii="Arial" w:hAnsi="Arial" w:cs="Arial"/>
          <w:b/>
          <w:bCs/>
        </w:rPr>
        <w:t>Board positions</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Rob reported he has received interest from Dan Horner, Andy Pearson, Becky Gleason and Mike Gleason.</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The board discussed the importance of ensuring that the board represented the broad demographics of players in Iowa that.  For example, we should take care not to fill the board primarily with parents of junior players, or those based in central Iowa.</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The board was encouraged to contact anyone we know who might be interested in a position on the board and make sure to keep the mix diverse.</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Josh recommended Joe Glovsky, and John Sackfield. Don recommended Jeff Burbank.</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Rob reported that he would present revised bylaws at the May meeting.</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The board discussed the strategy of adding board members in accordance with the new bylaws.</w:t>
      </w:r>
      <w:r w:rsidRPr="00675947">
        <w:rPr>
          <w:rFonts w:ascii="Arial" w:hAnsi="Arial" w:cs="Arial"/>
        </w:rPr>
        <w:br/>
      </w:r>
    </w:p>
    <w:p w:rsidR="00216758" w:rsidRPr="00675947" w:rsidRDefault="00216758" w:rsidP="00675947">
      <w:pPr>
        <w:pStyle w:val="ListParagraph"/>
        <w:numPr>
          <w:ilvl w:val="0"/>
          <w:numId w:val="3"/>
        </w:numPr>
        <w:spacing w:line="320" w:lineRule="exact"/>
        <w:contextualSpacing w:val="0"/>
        <w:rPr>
          <w:rFonts w:ascii="Arial" w:hAnsi="Arial" w:cs="Arial"/>
          <w:b/>
          <w:bCs/>
        </w:rPr>
      </w:pPr>
      <w:r w:rsidRPr="00675947">
        <w:rPr>
          <w:rFonts w:ascii="Arial" w:hAnsi="Arial" w:cs="Arial"/>
          <w:b/>
          <w:bCs/>
        </w:rPr>
        <w:t>Downtown Showdown</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Don reported that there were several options we could offer our membership to vote on for this event.  The board decided to present two options: May 30 or June 6.</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The board agreed this even can, in fact, be positioned as an IRA event.</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Susan offered to consult as needed with the tournament director Dan Horner, assisted by Jean Harbeck.</w:t>
      </w:r>
    </w:p>
    <w:p w:rsidR="00216758" w:rsidRPr="00675947" w:rsidRDefault="00216758" w:rsidP="00675947">
      <w:pPr>
        <w:spacing w:line="320" w:lineRule="exact"/>
        <w:rPr>
          <w:rFonts w:ascii="Arial" w:hAnsi="Arial" w:cs="Arial"/>
        </w:rPr>
      </w:pPr>
    </w:p>
    <w:p w:rsidR="00216758" w:rsidRPr="00675947" w:rsidRDefault="00216758" w:rsidP="00675947">
      <w:pPr>
        <w:pStyle w:val="ListParagraph"/>
        <w:numPr>
          <w:ilvl w:val="0"/>
          <w:numId w:val="3"/>
        </w:numPr>
        <w:spacing w:line="320" w:lineRule="exact"/>
        <w:contextualSpacing w:val="0"/>
        <w:rPr>
          <w:rFonts w:ascii="Arial" w:hAnsi="Arial" w:cs="Arial"/>
          <w:b/>
          <w:bCs/>
        </w:rPr>
      </w:pPr>
      <w:r w:rsidRPr="00675947">
        <w:rPr>
          <w:rFonts w:ascii="Arial" w:hAnsi="Arial" w:cs="Arial"/>
          <w:b/>
          <w:bCs/>
        </w:rPr>
        <w:t>Bid to host Junior Nationals</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Rob offered to speak to Pam about what it would cost to hold this event at Oakmoor again in 2016</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Rob also offered to bring up the idea of selling concessions at the event in the vein of a dollar figure we could use in the proposal</w:t>
      </w:r>
      <w:r w:rsidRPr="00675947">
        <w:rPr>
          <w:rFonts w:ascii="Arial" w:hAnsi="Arial" w:cs="Arial"/>
        </w:rPr>
        <w:br/>
      </w:r>
    </w:p>
    <w:p w:rsidR="00216758" w:rsidRPr="00675947" w:rsidRDefault="00216758" w:rsidP="00675947">
      <w:pPr>
        <w:pStyle w:val="ListParagraph"/>
        <w:numPr>
          <w:ilvl w:val="0"/>
          <w:numId w:val="3"/>
        </w:numPr>
        <w:spacing w:line="320" w:lineRule="exact"/>
        <w:contextualSpacing w:val="0"/>
        <w:rPr>
          <w:rFonts w:ascii="Arial" w:hAnsi="Arial" w:cs="Arial"/>
          <w:b/>
          <w:bCs/>
        </w:rPr>
      </w:pPr>
      <w:r w:rsidRPr="00675947">
        <w:rPr>
          <w:rFonts w:ascii="Arial" w:hAnsi="Arial" w:cs="Arial"/>
          <w:b/>
          <w:bCs/>
        </w:rPr>
        <w:t>Support for Don’s Coaching</w:t>
      </w:r>
    </w:p>
    <w:p w:rsidR="00216758" w:rsidRPr="00675947" w:rsidRDefault="00216758" w:rsidP="00675947">
      <w:pPr>
        <w:pStyle w:val="ListParagraph"/>
        <w:numPr>
          <w:ilvl w:val="1"/>
          <w:numId w:val="3"/>
        </w:numPr>
        <w:spacing w:line="320" w:lineRule="exact"/>
        <w:contextualSpacing w:val="0"/>
        <w:rPr>
          <w:rFonts w:ascii="Arial" w:hAnsi="Arial" w:cs="Arial"/>
        </w:rPr>
      </w:pPr>
      <w:r w:rsidRPr="00675947">
        <w:rPr>
          <w:rFonts w:ascii="Arial" w:hAnsi="Arial" w:cs="Arial"/>
        </w:rPr>
        <w:t>In March, Don had asked the board to consider supporting his coaching activities by offsetting the cost of his YMCA membership.  Rob reported that a decision has not been reached.</w:t>
      </w:r>
    </w:p>
    <w:sectPr w:rsidR="00216758" w:rsidRPr="00675947" w:rsidSect="004B2497">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3C01292"/>
    <w:multiLevelType w:val="hybridMultilevel"/>
    <w:tmpl w:val="26FAA7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3E0A3BA6"/>
    <w:multiLevelType w:val="hybridMultilevel"/>
    <w:tmpl w:val="1DA820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7CC"/>
    <w:rsid w:val="00003CD7"/>
    <w:rsid w:val="00021EB7"/>
    <w:rsid w:val="0003536D"/>
    <w:rsid w:val="00046837"/>
    <w:rsid w:val="00052183"/>
    <w:rsid w:val="00060644"/>
    <w:rsid w:val="000669CC"/>
    <w:rsid w:val="000740B3"/>
    <w:rsid w:val="000A4123"/>
    <w:rsid w:val="000B04EC"/>
    <w:rsid w:val="000B35A9"/>
    <w:rsid w:val="000B57BE"/>
    <w:rsid w:val="000B582E"/>
    <w:rsid w:val="000B63A8"/>
    <w:rsid w:val="000D0DB6"/>
    <w:rsid w:val="00107472"/>
    <w:rsid w:val="00124640"/>
    <w:rsid w:val="00142807"/>
    <w:rsid w:val="001775E8"/>
    <w:rsid w:val="001A64C3"/>
    <w:rsid w:val="001D5329"/>
    <w:rsid w:val="001E5BAD"/>
    <w:rsid w:val="00205958"/>
    <w:rsid w:val="002149E2"/>
    <w:rsid w:val="00216758"/>
    <w:rsid w:val="0023565E"/>
    <w:rsid w:val="00241B1A"/>
    <w:rsid w:val="00246E41"/>
    <w:rsid w:val="00257D9F"/>
    <w:rsid w:val="002639A7"/>
    <w:rsid w:val="00273197"/>
    <w:rsid w:val="0028071F"/>
    <w:rsid w:val="002A335C"/>
    <w:rsid w:val="002B0007"/>
    <w:rsid w:val="002C030A"/>
    <w:rsid w:val="002E47EB"/>
    <w:rsid w:val="00302D58"/>
    <w:rsid w:val="00306C63"/>
    <w:rsid w:val="00343919"/>
    <w:rsid w:val="00354BAA"/>
    <w:rsid w:val="003A0FFC"/>
    <w:rsid w:val="003A3B10"/>
    <w:rsid w:val="003E2ACD"/>
    <w:rsid w:val="00400740"/>
    <w:rsid w:val="00403EB6"/>
    <w:rsid w:val="0041092B"/>
    <w:rsid w:val="0042254F"/>
    <w:rsid w:val="00455CF8"/>
    <w:rsid w:val="00480651"/>
    <w:rsid w:val="00483CF2"/>
    <w:rsid w:val="00487830"/>
    <w:rsid w:val="00493ED3"/>
    <w:rsid w:val="004B2497"/>
    <w:rsid w:val="004B56DE"/>
    <w:rsid w:val="004D68DB"/>
    <w:rsid w:val="004F1B85"/>
    <w:rsid w:val="004F70B6"/>
    <w:rsid w:val="00511323"/>
    <w:rsid w:val="0051592A"/>
    <w:rsid w:val="005233FB"/>
    <w:rsid w:val="00537310"/>
    <w:rsid w:val="0055241F"/>
    <w:rsid w:val="00574ED7"/>
    <w:rsid w:val="005810F1"/>
    <w:rsid w:val="0058442B"/>
    <w:rsid w:val="005941A8"/>
    <w:rsid w:val="005A098A"/>
    <w:rsid w:val="005B383A"/>
    <w:rsid w:val="005D1077"/>
    <w:rsid w:val="00600EAB"/>
    <w:rsid w:val="00614EED"/>
    <w:rsid w:val="00620AFF"/>
    <w:rsid w:val="00621178"/>
    <w:rsid w:val="006239AD"/>
    <w:rsid w:val="00634305"/>
    <w:rsid w:val="006371B3"/>
    <w:rsid w:val="006462A7"/>
    <w:rsid w:val="006572BE"/>
    <w:rsid w:val="00675947"/>
    <w:rsid w:val="00677F3A"/>
    <w:rsid w:val="006A50E7"/>
    <w:rsid w:val="006C26E1"/>
    <w:rsid w:val="006D76D7"/>
    <w:rsid w:val="006E14F8"/>
    <w:rsid w:val="006E1E73"/>
    <w:rsid w:val="006F1C4F"/>
    <w:rsid w:val="00700FE2"/>
    <w:rsid w:val="00726BA9"/>
    <w:rsid w:val="00741F4F"/>
    <w:rsid w:val="00755CA3"/>
    <w:rsid w:val="007760D5"/>
    <w:rsid w:val="00780184"/>
    <w:rsid w:val="007A400A"/>
    <w:rsid w:val="007C3E09"/>
    <w:rsid w:val="008104C8"/>
    <w:rsid w:val="00820B50"/>
    <w:rsid w:val="008230DC"/>
    <w:rsid w:val="00834AF0"/>
    <w:rsid w:val="00837528"/>
    <w:rsid w:val="008B00F9"/>
    <w:rsid w:val="008B689A"/>
    <w:rsid w:val="008C7F27"/>
    <w:rsid w:val="008D59C8"/>
    <w:rsid w:val="008E0F2F"/>
    <w:rsid w:val="008E40A5"/>
    <w:rsid w:val="008E416D"/>
    <w:rsid w:val="008E6E4F"/>
    <w:rsid w:val="0090345A"/>
    <w:rsid w:val="009227CC"/>
    <w:rsid w:val="0095335B"/>
    <w:rsid w:val="00964A41"/>
    <w:rsid w:val="0098086F"/>
    <w:rsid w:val="00983BD7"/>
    <w:rsid w:val="009A1951"/>
    <w:rsid w:val="009B38F7"/>
    <w:rsid w:val="009C32E0"/>
    <w:rsid w:val="009D16FF"/>
    <w:rsid w:val="009E57C3"/>
    <w:rsid w:val="00A13C88"/>
    <w:rsid w:val="00A35157"/>
    <w:rsid w:val="00A51E05"/>
    <w:rsid w:val="00A5451C"/>
    <w:rsid w:val="00A62803"/>
    <w:rsid w:val="00AE40BA"/>
    <w:rsid w:val="00AF3EB8"/>
    <w:rsid w:val="00B24CAA"/>
    <w:rsid w:val="00B337D1"/>
    <w:rsid w:val="00B376B2"/>
    <w:rsid w:val="00B47433"/>
    <w:rsid w:val="00B5583B"/>
    <w:rsid w:val="00B60211"/>
    <w:rsid w:val="00B6682F"/>
    <w:rsid w:val="00B76AFC"/>
    <w:rsid w:val="00B85B76"/>
    <w:rsid w:val="00B87786"/>
    <w:rsid w:val="00B9092C"/>
    <w:rsid w:val="00BA4E4F"/>
    <w:rsid w:val="00BC5D2F"/>
    <w:rsid w:val="00C20EB8"/>
    <w:rsid w:val="00C22941"/>
    <w:rsid w:val="00C27FF4"/>
    <w:rsid w:val="00C51D24"/>
    <w:rsid w:val="00C52D88"/>
    <w:rsid w:val="00C54DFE"/>
    <w:rsid w:val="00C76217"/>
    <w:rsid w:val="00C912BA"/>
    <w:rsid w:val="00CA4E16"/>
    <w:rsid w:val="00CF3535"/>
    <w:rsid w:val="00CF3F66"/>
    <w:rsid w:val="00D13C7E"/>
    <w:rsid w:val="00D56479"/>
    <w:rsid w:val="00D8218C"/>
    <w:rsid w:val="00D84DE6"/>
    <w:rsid w:val="00D86C48"/>
    <w:rsid w:val="00E204FA"/>
    <w:rsid w:val="00E64A6D"/>
    <w:rsid w:val="00E65DB4"/>
    <w:rsid w:val="00E66C0A"/>
    <w:rsid w:val="00E7317E"/>
    <w:rsid w:val="00E7441A"/>
    <w:rsid w:val="00E82EEA"/>
    <w:rsid w:val="00EE6800"/>
    <w:rsid w:val="00EF0FDC"/>
    <w:rsid w:val="00F44D7E"/>
    <w:rsid w:val="00F45F22"/>
    <w:rsid w:val="00F6202F"/>
    <w:rsid w:val="00F7380A"/>
    <w:rsid w:val="00F77869"/>
    <w:rsid w:val="00FC11BF"/>
    <w:rsid w:val="00FC2957"/>
    <w:rsid w:val="00FE3750"/>
    <w:rsid w:val="00FF70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FC"/>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14F8"/>
    <w:pPr>
      <w:ind w:left="720"/>
      <w:contextualSpacing/>
    </w:pPr>
  </w:style>
  <w:style w:type="character" w:styleId="Hyperlink">
    <w:name w:val="Hyperlink"/>
    <w:basedOn w:val="DefaultParagraphFont"/>
    <w:uiPriority w:val="99"/>
    <w:rsid w:val="005233FB"/>
    <w:rPr>
      <w:color w:val="0000FF"/>
      <w:u w:val="single"/>
    </w:rPr>
  </w:style>
  <w:style w:type="table" w:styleId="TableGrid">
    <w:name w:val="Table Grid"/>
    <w:basedOn w:val="TableNormal"/>
    <w:uiPriority w:val="99"/>
    <w:rsid w:val="00493ED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500371">
      <w:marLeft w:val="0"/>
      <w:marRight w:val="0"/>
      <w:marTop w:val="0"/>
      <w:marBottom w:val="0"/>
      <w:divBdr>
        <w:top w:val="none" w:sz="0" w:space="0" w:color="auto"/>
        <w:left w:val="none" w:sz="0" w:space="0" w:color="auto"/>
        <w:bottom w:val="none" w:sz="0" w:space="0" w:color="auto"/>
        <w:right w:val="none" w:sz="0" w:space="0" w:color="auto"/>
      </w:divBdr>
    </w:div>
    <w:div w:id="1103500372">
      <w:marLeft w:val="0"/>
      <w:marRight w:val="0"/>
      <w:marTop w:val="0"/>
      <w:marBottom w:val="0"/>
      <w:divBdr>
        <w:top w:val="none" w:sz="0" w:space="0" w:color="auto"/>
        <w:left w:val="none" w:sz="0" w:space="0" w:color="auto"/>
        <w:bottom w:val="none" w:sz="0" w:space="0" w:color="auto"/>
        <w:right w:val="none" w:sz="0" w:space="0" w:color="auto"/>
      </w:divBdr>
    </w:div>
    <w:div w:id="1103500373">
      <w:marLeft w:val="0"/>
      <w:marRight w:val="0"/>
      <w:marTop w:val="0"/>
      <w:marBottom w:val="0"/>
      <w:divBdr>
        <w:top w:val="none" w:sz="0" w:space="0" w:color="auto"/>
        <w:left w:val="none" w:sz="0" w:space="0" w:color="auto"/>
        <w:bottom w:val="none" w:sz="0" w:space="0" w:color="auto"/>
        <w:right w:val="none" w:sz="0" w:space="0" w:color="auto"/>
      </w:divBdr>
    </w:div>
    <w:div w:id="1103500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413</Words>
  <Characters>2358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Pauls</cp:lastModifiedBy>
  <cp:revision>5</cp:revision>
  <dcterms:created xsi:type="dcterms:W3CDTF">2015-04-14T01:52:00Z</dcterms:created>
  <dcterms:modified xsi:type="dcterms:W3CDTF">2015-08-30T07:36:00Z</dcterms:modified>
</cp:coreProperties>
</file>